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608" w:rsidRPr="00DF43B9" w:rsidRDefault="00362608" w:rsidP="00362608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43B9">
        <w:rPr>
          <w:rFonts w:ascii="Times New Roman" w:hAnsi="Times New Roman" w:cs="Times New Roman"/>
          <w:b/>
          <w:sz w:val="24"/>
          <w:szCs w:val="24"/>
        </w:rPr>
        <w:t>BAB V</w:t>
      </w:r>
    </w:p>
    <w:p w:rsidR="00362608" w:rsidRPr="00DF43B9" w:rsidRDefault="00362608" w:rsidP="00362608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43B9">
        <w:rPr>
          <w:rFonts w:ascii="Times New Roman" w:hAnsi="Times New Roman" w:cs="Times New Roman"/>
          <w:b/>
          <w:sz w:val="24"/>
          <w:szCs w:val="24"/>
        </w:rPr>
        <w:t xml:space="preserve">KESIMPULAN DAN SARAN </w:t>
      </w:r>
    </w:p>
    <w:p w:rsidR="00362608" w:rsidRDefault="00362608" w:rsidP="00362608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5.1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DF43B9">
        <w:rPr>
          <w:rFonts w:ascii="Times New Roman" w:hAnsi="Times New Roman" w:cs="Times New Roman"/>
          <w:b/>
          <w:sz w:val="24"/>
          <w:szCs w:val="24"/>
        </w:rPr>
        <w:t>Kesimpulan</w:t>
      </w:r>
    </w:p>
    <w:p w:rsidR="00362608" w:rsidRDefault="00362608" w:rsidP="00362608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Berdasarkan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pembahasan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BAB IV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Dana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Pihak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Ketiga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(DPK)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F0695">
        <w:rPr>
          <w:rFonts w:ascii="Times New Roman" w:hAnsi="Times New Roman" w:cs="Times New Roman"/>
          <w:i/>
          <w:sz w:val="24"/>
          <w:szCs w:val="24"/>
          <w:lang w:val="en-US"/>
        </w:rPr>
        <w:t>Capital Adequacy Ratio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(CAR)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F0695">
        <w:rPr>
          <w:rFonts w:ascii="Times New Roman" w:hAnsi="Times New Roman" w:cs="Times New Roman"/>
          <w:i/>
          <w:sz w:val="24"/>
          <w:szCs w:val="24"/>
          <w:lang w:val="en-US"/>
        </w:rPr>
        <w:t>Loan to Deposit Ratio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(LDR)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PT. Bank Negara Indonesia (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Persero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Tbk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periode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2009-2014</w:t>
      </w:r>
      <w:r>
        <w:rPr>
          <w:rFonts w:ascii="Times New Roman" w:hAnsi="Times New Roman" w:cs="Times New Roman"/>
          <w:sz w:val="24"/>
          <w:szCs w:val="24"/>
        </w:rPr>
        <w:t xml:space="preserve"> maka dapat diambil kesimpulan sebagai berikut:</w:t>
      </w:r>
    </w:p>
    <w:p w:rsidR="00362608" w:rsidRDefault="00362608" w:rsidP="00362608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Dana </w:t>
      </w:r>
      <w:proofErr w:type="spellStart"/>
      <w:r>
        <w:rPr>
          <w:rFonts w:ascii="Times New Roman" w:hAnsi="Times New Roman" w:cs="Times New Roman"/>
          <w:sz w:val="24"/>
          <w:szCs w:val="24"/>
        </w:rPr>
        <w:t>Pihak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Ketiga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(DPK)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PT. Bank Negara Indonesia (</w:t>
      </w:r>
      <w:proofErr w:type="spellStart"/>
      <w:r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 w:cs="Times New Roman"/>
          <w:sz w:val="24"/>
          <w:szCs w:val="24"/>
        </w:rPr>
        <w:t>Tbk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2009-2014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setiap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DPK </w:t>
      </w:r>
      <w:proofErr w:type="spellStart"/>
      <w:r>
        <w:rPr>
          <w:rFonts w:ascii="Times New Roman" w:hAnsi="Times New Roman" w:cs="Times New Roman"/>
          <w:sz w:val="24"/>
          <w:szCs w:val="24"/>
        </w:rPr>
        <w:t>tertinggi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2014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Rp.313,9 (</w:t>
      </w:r>
      <w:proofErr w:type="spellStart"/>
      <w:r>
        <w:rPr>
          <w:rFonts w:ascii="Times New Roman" w:hAnsi="Times New Roman" w:cs="Times New Roman"/>
          <w:sz w:val="24"/>
          <w:szCs w:val="24"/>
        </w:rPr>
        <w:t>Triliun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terendah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2009 </w:t>
      </w:r>
      <w:proofErr w:type="spellStart"/>
      <w:r>
        <w:rPr>
          <w:rFonts w:ascii="Times New Roman" w:hAnsi="Times New Roman" w:cs="Times New Roman"/>
          <w:sz w:val="24"/>
          <w:szCs w:val="24"/>
        </w:rPr>
        <w:t>sebssar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Rp.188,5 (</w:t>
      </w:r>
      <w:proofErr w:type="spellStart"/>
      <w:r>
        <w:rPr>
          <w:rFonts w:ascii="Times New Roman" w:hAnsi="Times New Roman" w:cs="Times New Roman"/>
          <w:sz w:val="24"/>
          <w:szCs w:val="24"/>
        </w:rPr>
        <w:t>Triliun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B253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253AB">
        <w:rPr>
          <w:rFonts w:ascii="Times New Roman" w:hAnsi="Times New Roman" w:cs="Times New Roman"/>
          <w:sz w:val="24"/>
          <w:szCs w:val="24"/>
        </w:rPr>
        <w:t xml:space="preserve"> rata-rata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Dana </w:t>
      </w:r>
      <w:proofErr w:type="spellStart"/>
      <w:r>
        <w:rPr>
          <w:rFonts w:ascii="Times New Roman" w:hAnsi="Times New Roman" w:cs="Times New Roman"/>
          <w:sz w:val="24"/>
          <w:szCs w:val="24"/>
        </w:rPr>
        <w:t>Pihak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Ketiga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(DPK)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B253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Rp</w:t>
      </w:r>
      <w:r w:rsidRPr="00B253AB">
        <w:rPr>
          <w:rFonts w:ascii="Times New Roman" w:hAnsi="Times New Roman" w:cs="Times New Roman"/>
          <w:sz w:val="24"/>
          <w:szCs w:val="24"/>
        </w:rPr>
        <w:t>.245,283 (</w:t>
      </w:r>
      <w:proofErr w:type="spellStart"/>
      <w:r w:rsidRPr="00B253AB">
        <w:rPr>
          <w:rFonts w:ascii="Times New Roman" w:hAnsi="Times New Roman" w:cs="Times New Roman"/>
          <w:sz w:val="24"/>
          <w:szCs w:val="24"/>
        </w:rPr>
        <w:t>Triliun</w:t>
      </w:r>
      <w:proofErr w:type="spellEnd"/>
      <w:r w:rsidRPr="00B253AB">
        <w:rPr>
          <w:rFonts w:ascii="Times New Roman" w:hAnsi="Times New Roman" w:cs="Times New Roman"/>
          <w:sz w:val="24"/>
          <w:szCs w:val="24"/>
        </w:rPr>
        <w:t>).</w:t>
      </w:r>
    </w:p>
    <w:p w:rsidR="00362608" w:rsidRDefault="00362608" w:rsidP="00362608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3741">
        <w:rPr>
          <w:rFonts w:ascii="Times New Roman" w:hAnsi="Times New Roman" w:cs="Times New Roman"/>
          <w:i/>
          <w:sz w:val="24"/>
          <w:szCs w:val="24"/>
        </w:rPr>
        <w:t>Capital Adequacy Ratio</w:t>
      </w:r>
      <w:r>
        <w:rPr>
          <w:rFonts w:ascii="Times New Roman" w:hAnsi="Times New Roman" w:cs="Times New Roman"/>
          <w:sz w:val="24"/>
          <w:szCs w:val="24"/>
        </w:rPr>
        <w:t xml:space="preserve"> (CAR)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PT. Bank Negara Indonesia (</w:t>
      </w:r>
      <w:proofErr w:type="spellStart"/>
      <w:r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 w:cs="Times New Roman"/>
          <w:sz w:val="24"/>
          <w:szCs w:val="24"/>
        </w:rPr>
        <w:t>Tbk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2009-2014 </w:t>
      </w:r>
      <w:proofErr w:type="spellStart"/>
      <w:r>
        <w:rPr>
          <w:rFonts w:ascii="Times New Roman" w:hAnsi="Times New Roman" w:cs="Times New Roman"/>
          <w:sz w:val="24"/>
          <w:szCs w:val="24"/>
        </w:rPr>
        <w:t>berfluktuasi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63741">
        <w:rPr>
          <w:rFonts w:ascii="Times New Roman" w:hAnsi="Times New Roman" w:cs="Times New Roman"/>
          <w:i/>
          <w:sz w:val="24"/>
          <w:szCs w:val="24"/>
        </w:rPr>
        <w:t>Capital Adequacy Ratio</w:t>
      </w:r>
      <w:r>
        <w:rPr>
          <w:rFonts w:ascii="Times New Roman" w:hAnsi="Times New Roman" w:cs="Times New Roman"/>
          <w:sz w:val="24"/>
          <w:szCs w:val="24"/>
        </w:rPr>
        <w:t xml:space="preserve"> (CAR) </w:t>
      </w:r>
      <w:proofErr w:type="spellStart"/>
      <w:r>
        <w:rPr>
          <w:rFonts w:ascii="Times New Roman" w:hAnsi="Times New Roman" w:cs="Times New Roman"/>
          <w:sz w:val="24"/>
          <w:szCs w:val="24"/>
        </w:rPr>
        <w:t>tertinggi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2010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18,63%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terendah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2009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13,78%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53AB">
        <w:rPr>
          <w:rFonts w:ascii="Times New Roman" w:hAnsi="Times New Roman" w:cs="Times New Roman"/>
          <w:sz w:val="24"/>
          <w:szCs w:val="24"/>
        </w:rPr>
        <w:t>rata-rata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3741">
        <w:rPr>
          <w:rFonts w:ascii="Times New Roman" w:hAnsi="Times New Roman" w:cs="Times New Roman"/>
          <w:i/>
          <w:sz w:val="24"/>
          <w:szCs w:val="24"/>
        </w:rPr>
        <w:t>Capital Adequacy Ratio</w:t>
      </w:r>
      <w:r>
        <w:rPr>
          <w:rFonts w:ascii="Times New Roman" w:hAnsi="Times New Roman" w:cs="Times New Roman"/>
          <w:sz w:val="24"/>
          <w:szCs w:val="24"/>
        </w:rPr>
        <w:t xml:space="preserve"> (CAR)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B253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16,33%.</w:t>
      </w:r>
    </w:p>
    <w:p w:rsidR="00362608" w:rsidRDefault="00362608" w:rsidP="00362608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62501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Pr="00762501">
        <w:rPr>
          <w:rFonts w:ascii="Times New Roman" w:hAnsi="Times New Roman" w:cs="Times New Roman"/>
          <w:sz w:val="24"/>
          <w:szCs w:val="24"/>
        </w:rPr>
        <w:t xml:space="preserve"> </w:t>
      </w:r>
      <w:r w:rsidRPr="00762501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Pr="00762501">
        <w:rPr>
          <w:rFonts w:ascii="Times New Roman" w:hAnsi="Times New Roman" w:cs="Times New Roman"/>
          <w:sz w:val="24"/>
          <w:szCs w:val="24"/>
        </w:rPr>
        <w:t xml:space="preserve"> (LDR) </w:t>
      </w:r>
      <w:proofErr w:type="spellStart"/>
      <w:r w:rsidRPr="00762501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762501">
        <w:rPr>
          <w:rFonts w:ascii="Times New Roman" w:hAnsi="Times New Roman" w:cs="Times New Roman"/>
          <w:sz w:val="24"/>
          <w:szCs w:val="24"/>
        </w:rPr>
        <w:t xml:space="preserve"> PT. Bank Negara Indonesia (</w:t>
      </w:r>
      <w:proofErr w:type="spellStart"/>
      <w:r w:rsidRPr="00762501"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 w:rsidRPr="00762501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762501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Pr="007625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501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Pr="00762501">
        <w:rPr>
          <w:rFonts w:ascii="Times New Roman" w:hAnsi="Times New Roman" w:cs="Times New Roman"/>
          <w:sz w:val="24"/>
          <w:szCs w:val="24"/>
        </w:rPr>
        <w:t xml:space="preserve"> 2009-2014 </w:t>
      </w:r>
      <w:proofErr w:type="spellStart"/>
      <w:r w:rsidRPr="00762501">
        <w:rPr>
          <w:rFonts w:ascii="Times New Roman" w:hAnsi="Times New Roman" w:cs="Times New Roman"/>
          <w:sz w:val="24"/>
          <w:szCs w:val="24"/>
        </w:rPr>
        <w:t>berfluktuasi</w:t>
      </w:r>
      <w:proofErr w:type="spellEnd"/>
      <w:r w:rsidRPr="0076250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62501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762501">
        <w:rPr>
          <w:rFonts w:ascii="Times New Roman" w:hAnsi="Times New Roman" w:cs="Times New Roman"/>
          <w:sz w:val="24"/>
          <w:szCs w:val="24"/>
        </w:rPr>
        <w:t xml:space="preserve"> </w:t>
      </w:r>
      <w:r w:rsidRPr="00762501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Pr="00762501">
        <w:rPr>
          <w:rFonts w:ascii="Times New Roman" w:hAnsi="Times New Roman" w:cs="Times New Roman"/>
          <w:sz w:val="24"/>
          <w:szCs w:val="24"/>
        </w:rPr>
        <w:t xml:space="preserve"> (LDR) </w:t>
      </w:r>
      <w:proofErr w:type="spellStart"/>
      <w:r w:rsidRPr="00762501">
        <w:rPr>
          <w:rFonts w:ascii="Times New Roman" w:hAnsi="Times New Roman" w:cs="Times New Roman"/>
          <w:sz w:val="24"/>
          <w:szCs w:val="24"/>
        </w:rPr>
        <w:t>tertinggi</w:t>
      </w:r>
      <w:proofErr w:type="spellEnd"/>
      <w:r w:rsidRPr="007625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501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7625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501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7625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501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762501">
        <w:rPr>
          <w:rFonts w:ascii="Times New Roman" w:hAnsi="Times New Roman" w:cs="Times New Roman"/>
          <w:sz w:val="24"/>
          <w:szCs w:val="24"/>
        </w:rPr>
        <w:t xml:space="preserve"> 2013 </w:t>
      </w:r>
      <w:proofErr w:type="spellStart"/>
      <w:r w:rsidRPr="00762501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762501">
        <w:rPr>
          <w:rFonts w:ascii="Times New Roman" w:hAnsi="Times New Roman" w:cs="Times New Roman"/>
          <w:sz w:val="24"/>
          <w:szCs w:val="24"/>
        </w:rPr>
        <w:t xml:space="preserve"> 87</w:t>
      </w:r>
      <w:proofErr w:type="gramStart"/>
      <w:r w:rsidRPr="00762501">
        <w:rPr>
          <w:rFonts w:ascii="Times New Roman" w:hAnsi="Times New Roman" w:cs="Times New Roman"/>
          <w:sz w:val="24"/>
          <w:szCs w:val="24"/>
        </w:rPr>
        <w:t>,81</w:t>
      </w:r>
      <w:proofErr w:type="gramEnd"/>
      <w:r w:rsidRPr="00762501"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Pr="0076250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625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501">
        <w:rPr>
          <w:rFonts w:ascii="Times New Roman" w:hAnsi="Times New Roman" w:cs="Times New Roman"/>
          <w:sz w:val="24"/>
          <w:szCs w:val="24"/>
        </w:rPr>
        <w:t>terendah</w:t>
      </w:r>
      <w:proofErr w:type="spellEnd"/>
      <w:r w:rsidRPr="007625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501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7625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501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7625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501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762501">
        <w:rPr>
          <w:rFonts w:ascii="Times New Roman" w:hAnsi="Times New Roman" w:cs="Times New Roman"/>
          <w:sz w:val="24"/>
          <w:szCs w:val="24"/>
        </w:rPr>
        <w:t xml:space="preserve"> 2009 </w:t>
      </w:r>
      <w:proofErr w:type="spellStart"/>
      <w:r w:rsidRPr="00762501">
        <w:rPr>
          <w:rFonts w:ascii="Times New Roman" w:hAnsi="Times New Roman" w:cs="Times New Roman"/>
          <w:sz w:val="24"/>
          <w:szCs w:val="24"/>
        </w:rPr>
        <w:t>sebes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762501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762501">
        <w:rPr>
          <w:rFonts w:ascii="Times New Roman" w:hAnsi="Times New Roman" w:cs="Times New Roman"/>
          <w:sz w:val="24"/>
          <w:szCs w:val="24"/>
        </w:rPr>
        <w:t xml:space="preserve"> 64,06</w:t>
      </w:r>
      <w:r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53AB">
        <w:rPr>
          <w:rFonts w:ascii="Times New Roman" w:hAnsi="Times New Roman" w:cs="Times New Roman"/>
          <w:sz w:val="24"/>
          <w:szCs w:val="24"/>
        </w:rPr>
        <w:t>rata-rata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2501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Pr="00762501">
        <w:rPr>
          <w:rFonts w:ascii="Times New Roman" w:hAnsi="Times New Roman" w:cs="Times New Roman"/>
          <w:sz w:val="24"/>
          <w:szCs w:val="24"/>
        </w:rPr>
        <w:t xml:space="preserve"> (LDR)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B253AB">
        <w:rPr>
          <w:rFonts w:ascii="Times New Roman" w:hAnsi="Times New Roman" w:cs="Times New Roman"/>
          <w:sz w:val="24"/>
          <w:szCs w:val="24"/>
        </w:rPr>
        <w:t xml:space="preserve"> </w:t>
      </w:r>
      <w:r w:rsidRPr="00762501">
        <w:rPr>
          <w:rFonts w:ascii="Times New Roman" w:hAnsi="Times New Roman" w:cs="Times New Roman"/>
          <w:sz w:val="24"/>
          <w:szCs w:val="24"/>
        </w:rPr>
        <w:t>75,86</w:t>
      </w:r>
      <w:r>
        <w:rPr>
          <w:rFonts w:ascii="Times New Roman" w:hAnsi="Times New Roman" w:cs="Times New Roman"/>
          <w:sz w:val="24"/>
          <w:szCs w:val="24"/>
        </w:rPr>
        <w:t xml:space="preserve">% </w:t>
      </w:r>
      <w:r w:rsidRPr="00762501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Pr="00762501">
        <w:rPr>
          <w:rFonts w:ascii="Times New Roman" w:hAnsi="Times New Roman" w:cs="Times New Roman"/>
          <w:sz w:val="24"/>
          <w:szCs w:val="24"/>
        </w:rPr>
        <w:t>menun</w:t>
      </w:r>
      <w:r>
        <w:rPr>
          <w:rFonts w:ascii="Times New Roman" w:hAnsi="Times New Roman" w:cs="Times New Roman"/>
          <w:sz w:val="24"/>
          <w:szCs w:val="24"/>
        </w:rPr>
        <w:t>jukkan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nilai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LDR </w:t>
      </w:r>
      <w:proofErr w:type="spellStart"/>
      <w:r>
        <w:rPr>
          <w:rFonts w:ascii="Times New Roman" w:hAnsi="Times New Roman" w:cs="Times New Roman"/>
          <w:sz w:val="24"/>
          <w:szCs w:val="24"/>
        </w:rPr>
        <w:t>PT.Bank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Negara Indonesia</w:t>
      </w:r>
      <w:r w:rsidRPr="0076250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62501"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 w:rsidRPr="0076250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62501">
        <w:rPr>
          <w:rFonts w:ascii="Times New Roman" w:hAnsi="Times New Roman" w:cs="Times New Roman"/>
          <w:sz w:val="24"/>
          <w:szCs w:val="24"/>
        </w:rPr>
        <w:t>Tbk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501">
        <w:rPr>
          <w:rFonts w:ascii="Times New Roman" w:hAnsi="Times New Roman" w:cs="Times New Roman"/>
          <w:sz w:val="24"/>
          <w:szCs w:val="24"/>
        </w:rPr>
        <w:t>dikatakan</w:t>
      </w:r>
      <w:proofErr w:type="spellEnd"/>
      <w:r w:rsidRPr="007625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501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7625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501">
        <w:rPr>
          <w:rFonts w:ascii="Times New Roman" w:hAnsi="Times New Roman" w:cs="Times New Roman"/>
          <w:sz w:val="24"/>
          <w:szCs w:val="24"/>
        </w:rPr>
        <w:t>sehat</w:t>
      </w:r>
      <w:proofErr w:type="spellEnd"/>
      <w:r w:rsidRPr="007625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501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7625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501">
        <w:rPr>
          <w:rFonts w:ascii="Times New Roman" w:hAnsi="Times New Roman" w:cs="Times New Roman"/>
          <w:sz w:val="24"/>
          <w:szCs w:val="24"/>
        </w:rPr>
        <w:t>bila</w:t>
      </w:r>
      <w:proofErr w:type="spellEnd"/>
      <w:r w:rsidRPr="007625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501">
        <w:rPr>
          <w:rFonts w:ascii="Times New Roman" w:hAnsi="Times New Roman" w:cs="Times New Roman"/>
          <w:sz w:val="24"/>
          <w:szCs w:val="24"/>
        </w:rPr>
        <w:t>dikaitkan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50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7625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501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Pr="007625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501">
        <w:rPr>
          <w:rFonts w:ascii="Times New Roman" w:hAnsi="Times New Roman" w:cs="Times New Roman"/>
          <w:sz w:val="24"/>
          <w:szCs w:val="24"/>
        </w:rPr>
        <w:t>Edaran</w:t>
      </w:r>
      <w:proofErr w:type="spellEnd"/>
      <w:r w:rsidRPr="00762501">
        <w:rPr>
          <w:rFonts w:ascii="Times New Roman" w:hAnsi="Times New Roman" w:cs="Times New Roman"/>
          <w:sz w:val="24"/>
          <w:szCs w:val="24"/>
        </w:rPr>
        <w:t xml:space="preserve"> Bank Indonesia </w:t>
      </w:r>
      <w:r w:rsidRPr="00762501">
        <w:rPr>
          <w:rFonts w:ascii="Times New Roman" w:hAnsi="Times New Roman" w:cs="Times New Roman"/>
          <w:sz w:val="24"/>
          <w:szCs w:val="24"/>
        </w:rPr>
        <w:lastRenderedPageBreak/>
        <w:t xml:space="preserve">No.15/15/PBI/2013, </w:t>
      </w:r>
      <w:proofErr w:type="spellStart"/>
      <w:r w:rsidRPr="00762501">
        <w:rPr>
          <w:rFonts w:ascii="Times New Roman" w:hAnsi="Times New Roman" w:cs="Times New Roman"/>
          <w:sz w:val="24"/>
          <w:szCs w:val="24"/>
        </w:rPr>
        <w:t>ketentuan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501">
        <w:rPr>
          <w:rFonts w:ascii="Times New Roman" w:hAnsi="Times New Roman" w:cs="Times New Roman"/>
          <w:sz w:val="24"/>
          <w:szCs w:val="24"/>
        </w:rPr>
        <w:t>standar</w:t>
      </w:r>
      <w:proofErr w:type="spellEnd"/>
      <w:r w:rsidRPr="007625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501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762501">
        <w:rPr>
          <w:rFonts w:ascii="Times New Roman" w:hAnsi="Times New Roman" w:cs="Times New Roman"/>
          <w:sz w:val="24"/>
          <w:szCs w:val="24"/>
        </w:rPr>
        <w:t xml:space="preserve"> </w:t>
      </w:r>
      <w:r w:rsidRPr="00762501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Pr="00762501">
        <w:rPr>
          <w:rFonts w:ascii="Times New Roman" w:hAnsi="Times New Roman" w:cs="Times New Roman"/>
          <w:sz w:val="24"/>
          <w:szCs w:val="24"/>
        </w:rPr>
        <w:t xml:space="preserve"> (LDR) </w:t>
      </w:r>
      <w:proofErr w:type="spellStart"/>
      <w:r w:rsidRPr="00762501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7625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2501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Pr="00762501">
        <w:rPr>
          <w:rFonts w:ascii="Times New Roman" w:hAnsi="Times New Roman" w:cs="Times New Roman"/>
          <w:sz w:val="24"/>
          <w:szCs w:val="24"/>
        </w:rPr>
        <w:t xml:space="preserve"> 78%-92%.</w:t>
      </w:r>
    </w:p>
    <w:p w:rsidR="00362608" w:rsidRPr="00362608" w:rsidRDefault="00362608" w:rsidP="00362608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A5D81">
        <w:rPr>
          <w:rFonts w:ascii="Times New Roman" w:hAnsi="Times New Roman" w:cs="Times New Roman"/>
          <w:sz w:val="24"/>
          <w:szCs w:val="24"/>
        </w:rPr>
        <w:t>Setalah</w:t>
      </w:r>
      <w:proofErr w:type="spellEnd"/>
      <w:r w:rsidRPr="00FA5D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5D81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FA5D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5D81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Pr="00FA5D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5D8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FA5D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5D81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FA5D81">
        <w:rPr>
          <w:rFonts w:ascii="Times New Roman" w:hAnsi="Times New Roman" w:cs="Times New Roman"/>
          <w:sz w:val="24"/>
          <w:szCs w:val="24"/>
        </w:rPr>
        <w:t xml:space="preserve"> SPSS 20 </w:t>
      </w:r>
      <w:proofErr w:type="spellStart"/>
      <w:r w:rsidRPr="00FA5D81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Pr="00FA5D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5D81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FA5D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5D81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Pr="00FA5D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5D81"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 w:rsidRPr="00FA5D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5D81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FA5D81">
        <w:rPr>
          <w:rFonts w:ascii="Times New Roman" w:hAnsi="Times New Roman" w:cs="Times New Roman"/>
          <w:sz w:val="24"/>
          <w:szCs w:val="24"/>
        </w:rPr>
        <w:t xml:space="preserve"> 0,965 yang </w:t>
      </w:r>
      <w:proofErr w:type="spellStart"/>
      <w:r w:rsidRPr="00FA5D81">
        <w:rPr>
          <w:rFonts w:ascii="Times New Roman" w:hAnsi="Times New Roman" w:cs="Times New Roman"/>
          <w:sz w:val="24"/>
          <w:szCs w:val="24"/>
        </w:rPr>
        <w:t>menunjukan</w:t>
      </w:r>
      <w:proofErr w:type="spellEnd"/>
      <w:r w:rsidRPr="00FA5D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5D81">
        <w:rPr>
          <w:rFonts w:ascii="Times New Roman" w:hAnsi="Times New Roman" w:cs="Times New Roman"/>
          <w:sz w:val="24"/>
          <w:szCs w:val="24"/>
        </w:rPr>
        <w:t>adanya</w:t>
      </w:r>
      <w:proofErr w:type="spellEnd"/>
      <w:r w:rsidRPr="00FA5D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5D81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FA5D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5D81">
        <w:rPr>
          <w:rFonts w:ascii="Times New Roman" w:hAnsi="Times New Roman" w:cs="Times New Roman"/>
          <w:sz w:val="24"/>
          <w:szCs w:val="24"/>
        </w:rPr>
        <w:t>sangat</w:t>
      </w:r>
      <w:proofErr w:type="spellEnd"/>
      <w:r w:rsidRPr="00FA5D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5D81">
        <w:rPr>
          <w:rFonts w:ascii="Times New Roman" w:hAnsi="Times New Roman" w:cs="Times New Roman"/>
          <w:sz w:val="24"/>
          <w:szCs w:val="24"/>
        </w:rPr>
        <w:t>kuat</w:t>
      </w:r>
      <w:proofErr w:type="spellEnd"/>
      <w:r w:rsidRPr="00FA5D8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A5D81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FA5D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5D81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Pr="00FA5D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5D81">
        <w:rPr>
          <w:rFonts w:ascii="Times New Roman" w:hAnsi="Times New Roman" w:cs="Times New Roman"/>
          <w:sz w:val="24"/>
          <w:szCs w:val="24"/>
        </w:rPr>
        <w:t>determinasi</w:t>
      </w:r>
      <w:proofErr w:type="spellEnd"/>
      <w:r w:rsidRPr="00FA5D8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A5D81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Pr="00FA5D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5D81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FA5D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5D81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FA5D81">
        <w:rPr>
          <w:rFonts w:ascii="Times New Roman" w:hAnsi="Times New Roman" w:cs="Times New Roman"/>
          <w:sz w:val="24"/>
          <w:szCs w:val="24"/>
        </w:rPr>
        <w:t xml:space="preserve"> 0.932 </w:t>
      </w:r>
      <w:proofErr w:type="spellStart"/>
      <w:r w:rsidRPr="00FA5D81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FA5D81">
        <w:rPr>
          <w:rFonts w:ascii="Times New Roman" w:hAnsi="Times New Roman" w:cs="Times New Roman"/>
          <w:sz w:val="24"/>
          <w:szCs w:val="24"/>
        </w:rPr>
        <w:t xml:space="preserve"> 93</w:t>
      </w:r>
      <w:proofErr w:type="gramStart"/>
      <w:r w:rsidRPr="00FA5D81">
        <w:rPr>
          <w:rFonts w:ascii="Times New Roman" w:hAnsi="Times New Roman" w:cs="Times New Roman"/>
          <w:sz w:val="24"/>
          <w:szCs w:val="24"/>
        </w:rPr>
        <w:t>,2</w:t>
      </w:r>
      <w:proofErr w:type="gramEnd"/>
      <w:r w:rsidRPr="00FA5D81"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Pr="00FA5D81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Pr="00FA5D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5D81">
        <w:rPr>
          <w:rFonts w:ascii="Times New Roman" w:hAnsi="Times New Roman" w:cs="Times New Roman"/>
          <w:sz w:val="24"/>
          <w:szCs w:val="24"/>
        </w:rPr>
        <w:t>sisanya</w:t>
      </w:r>
      <w:proofErr w:type="spellEnd"/>
      <w:r w:rsidRPr="00FA5D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5D81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FA5D81">
        <w:rPr>
          <w:rFonts w:ascii="Times New Roman" w:hAnsi="Times New Roman" w:cs="Times New Roman"/>
          <w:sz w:val="24"/>
          <w:szCs w:val="24"/>
        </w:rPr>
        <w:t xml:space="preserve"> 6,8% </w:t>
      </w:r>
      <w:proofErr w:type="spellStart"/>
      <w:r w:rsidRPr="00FA5D81">
        <w:rPr>
          <w:rFonts w:ascii="Times New Roman" w:hAnsi="Times New Roman" w:cs="Times New Roman"/>
          <w:sz w:val="24"/>
          <w:szCs w:val="24"/>
        </w:rPr>
        <w:t>dipengaruhi</w:t>
      </w:r>
      <w:proofErr w:type="spellEnd"/>
      <w:r w:rsidRPr="00FA5D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5D81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Pr="00FA5D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5D81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Pr="00FA5D81">
        <w:rPr>
          <w:rFonts w:ascii="Times New Roman" w:hAnsi="Times New Roman" w:cs="Times New Roman"/>
          <w:sz w:val="24"/>
          <w:szCs w:val="24"/>
        </w:rPr>
        <w:t xml:space="preserve"> lain yang </w:t>
      </w:r>
      <w:proofErr w:type="spellStart"/>
      <w:r w:rsidRPr="00FA5D81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FA5D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5D81">
        <w:rPr>
          <w:rFonts w:ascii="Times New Roman" w:hAnsi="Times New Roman" w:cs="Times New Roman"/>
          <w:sz w:val="24"/>
          <w:szCs w:val="24"/>
        </w:rPr>
        <w:t>diteliti</w:t>
      </w:r>
      <w:proofErr w:type="spellEnd"/>
      <w:r w:rsidRPr="00FA5D81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FA5D81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FA5D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5D81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Pr="00FA5D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5D81"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 w:rsidRPr="00FA5D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5D81">
        <w:rPr>
          <w:rFonts w:ascii="Times New Roman" w:hAnsi="Times New Roman" w:cs="Times New Roman"/>
          <w:sz w:val="24"/>
          <w:szCs w:val="24"/>
        </w:rPr>
        <w:t>hipotesis</w:t>
      </w:r>
      <w:proofErr w:type="spellEnd"/>
      <w:r w:rsidRPr="00FA5D8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A5D81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Pr="00FA5D81">
        <w:rPr>
          <w:rFonts w:ascii="Times New Roman" w:hAnsi="Times New Roman" w:cs="Times New Roman"/>
          <w:sz w:val="24"/>
          <w:szCs w:val="24"/>
        </w:rPr>
        <w:t xml:space="preserve"> t) </w:t>
      </w:r>
      <w:proofErr w:type="spellStart"/>
      <w:r w:rsidRPr="00FA5D81">
        <w:rPr>
          <w:rFonts w:ascii="Times New Roman" w:hAnsi="Times New Roman" w:cs="Times New Roman"/>
          <w:sz w:val="24"/>
          <w:szCs w:val="24"/>
        </w:rPr>
        <w:t>menunjukan</w:t>
      </w:r>
      <w:proofErr w:type="spellEnd"/>
      <w:r w:rsidRPr="00FA5D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5D81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FA5D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5D81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FA5D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5D81">
        <w:rPr>
          <w:rFonts w:ascii="Times New Roman" w:hAnsi="Times New Roman" w:cs="Times New Roman"/>
          <w:sz w:val="24"/>
          <w:szCs w:val="24"/>
        </w:rPr>
        <w:t>Ketiga</w:t>
      </w:r>
      <w:proofErr w:type="spellEnd"/>
      <w:r w:rsidRPr="00FA5D81">
        <w:rPr>
          <w:rFonts w:ascii="Times New Roman" w:hAnsi="Times New Roman" w:cs="Times New Roman"/>
          <w:sz w:val="24"/>
          <w:szCs w:val="24"/>
        </w:rPr>
        <w:t xml:space="preserve"> (DPK) </w:t>
      </w:r>
      <w:proofErr w:type="spellStart"/>
      <w:proofErr w:type="gramStart"/>
      <w:r w:rsidRPr="00FA5D8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FA5D81">
        <w:rPr>
          <w:rFonts w:ascii="Times New Roman" w:hAnsi="Times New Roman" w:cs="Times New Roman"/>
          <w:sz w:val="24"/>
          <w:szCs w:val="24"/>
        </w:rPr>
        <w:t xml:space="preserve"> </w:t>
      </w:r>
      <w:r w:rsidRPr="00FA5D81">
        <w:rPr>
          <w:rFonts w:ascii="Times New Roman" w:hAnsi="Times New Roman" w:cs="Times New Roman"/>
          <w:i/>
          <w:sz w:val="24"/>
          <w:szCs w:val="24"/>
        </w:rPr>
        <w:t xml:space="preserve"> Capital</w:t>
      </w:r>
      <w:proofErr w:type="gramEnd"/>
      <w:r w:rsidRPr="00FA5D81">
        <w:rPr>
          <w:rFonts w:ascii="Times New Roman" w:hAnsi="Times New Roman" w:cs="Times New Roman"/>
          <w:i/>
          <w:sz w:val="24"/>
          <w:szCs w:val="24"/>
        </w:rPr>
        <w:t xml:space="preserve"> Adequacy Ratio</w:t>
      </w:r>
      <w:r w:rsidRPr="00FA5D81">
        <w:rPr>
          <w:rFonts w:ascii="Times New Roman" w:hAnsi="Times New Roman" w:cs="Times New Roman"/>
          <w:sz w:val="24"/>
          <w:szCs w:val="24"/>
        </w:rPr>
        <w:t xml:space="preserve"> (CAR) </w:t>
      </w:r>
      <w:proofErr w:type="spellStart"/>
      <w:r w:rsidRPr="00FA5D81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Pr="00FA5D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5D81"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 w:rsidRPr="00FA5D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5D81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FA5D8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5D81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FA5D81">
        <w:rPr>
          <w:rFonts w:ascii="Times New Roman" w:hAnsi="Times New Roman" w:cs="Times New Roman"/>
          <w:sz w:val="24"/>
          <w:szCs w:val="24"/>
        </w:rPr>
        <w:t xml:space="preserve"> </w:t>
      </w:r>
      <w:r w:rsidRPr="00FA5D81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Pr="00FA5D81">
        <w:rPr>
          <w:rFonts w:ascii="Times New Roman" w:hAnsi="Times New Roman" w:cs="Times New Roman"/>
          <w:sz w:val="24"/>
          <w:szCs w:val="24"/>
        </w:rPr>
        <w:t xml:space="preserve"> (LDR).</w:t>
      </w:r>
      <w:bookmarkStart w:id="0" w:name="_GoBack"/>
      <w:bookmarkEnd w:id="0"/>
    </w:p>
    <w:p w:rsidR="00362608" w:rsidRDefault="00362608" w:rsidP="00362608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72A8">
        <w:rPr>
          <w:rFonts w:ascii="Times New Roman" w:hAnsi="Times New Roman" w:cs="Times New Roman"/>
          <w:b/>
          <w:sz w:val="24"/>
          <w:szCs w:val="24"/>
        </w:rPr>
        <w:t xml:space="preserve">5.2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9E72A8">
        <w:rPr>
          <w:rFonts w:ascii="Times New Roman" w:hAnsi="Times New Roman" w:cs="Times New Roman"/>
          <w:b/>
          <w:sz w:val="24"/>
          <w:szCs w:val="24"/>
        </w:rPr>
        <w:t>Saran</w:t>
      </w:r>
    </w:p>
    <w:p w:rsidR="00362608" w:rsidRDefault="00362608" w:rsidP="00362608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Setelah melakukan penelitian,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merumuskan kesimpulan mengenai pengaruh Dana Pihak Ketiga (DPK) dan </w:t>
      </w:r>
      <w:r w:rsidRPr="006C482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63741">
        <w:rPr>
          <w:rFonts w:ascii="Times New Roman" w:hAnsi="Times New Roman" w:cs="Times New Roman"/>
          <w:i/>
          <w:sz w:val="24"/>
          <w:szCs w:val="24"/>
        </w:rPr>
        <w:t>Capital Adequacy Ratio</w:t>
      </w:r>
      <w:r>
        <w:rPr>
          <w:rFonts w:ascii="Times New Roman" w:hAnsi="Times New Roman" w:cs="Times New Roman"/>
          <w:sz w:val="24"/>
          <w:szCs w:val="24"/>
        </w:rPr>
        <w:t xml:space="preserve"> (CAR) terhadap </w:t>
      </w:r>
      <w:r w:rsidRPr="00C63741">
        <w:rPr>
          <w:rFonts w:ascii="Times New Roman" w:hAnsi="Times New Roman" w:cs="Times New Roman"/>
          <w:i/>
          <w:sz w:val="24"/>
          <w:szCs w:val="24"/>
        </w:rPr>
        <w:t>Loan to Deposit Ratio</w:t>
      </w:r>
      <w:r>
        <w:rPr>
          <w:rFonts w:ascii="Times New Roman" w:hAnsi="Times New Roman" w:cs="Times New Roman"/>
          <w:sz w:val="24"/>
          <w:szCs w:val="24"/>
        </w:rPr>
        <w:t xml:space="preserve"> (LDR) pada PT. Bank Negara Indonesia (Persero), Tbk periode 2009-2014, maka penulis mencoba memberikan saran yang berkaitan dengan penelitian yang dilakukan, yaitu:</w:t>
      </w:r>
    </w:p>
    <w:p w:rsidR="00362608" w:rsidRPr="00C16EF6" w:rsidRDefault="00362608" w:rsidP="00362608">
      <w:pPr>
        <w:pStyle w:val="ListParagraph"/>
        <w:numPr>
          <w:ilvl w:val="0"/>
          <w:numId w:val="2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Dana </w:t>
      </w:r>
      <w:proofErr w:type="spellStart"/>
      <w:r>
        <w:rPr>
          <w:rFonts w:ascii="Times New Roman" w:hAnsi="Times New Roman" w:cs="Times New Roman"/>
          <w:sz w:val="24"/>
          <w:szCs w:val="24"/>
        </w:rPr>
        <w:t>Pihak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Ketiga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(DPK)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PT. Bank Negara Indonesia (</w:t>
      </w:r>
      <w:proofErr w:type="spellStart"/>
      <w:r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Tbk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cenderung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Hal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diharapkan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bertahan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meningkat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setiap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tahunnya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agar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penyaluran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62608" w:rsidRDefault="00362608" w:rsidP="00362608">
      <w:pPr>
        <w:pStyle w:val="ListParagraph"/>
        <w:numPr>
          <w:ilvl w:val="0"/>
          <w:numId w:val="2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276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272766">
        <w:rPr>
          <w:rFonts w:ascii="Times New Roman" w:hAnsi="Times New Roman" w:cs="Times New Roman"/>
          <w:sz w:val="24"/>
          <w:szCs w:val="24"/>
        </w:rPr>
        <w:t xml:space="preserve"> </w:t>
      </w:r>
      <w:r w:rsidRPr="00272766">
        <w:rPr>
          <w:rFonts w:ascii="Times New Roman" w:hAnsi="Times New Roman" w:cs="Times New Roman"/>
          <w:i/>
          <w:sz w:val="24"/>
          <w:szCs w:val="24"/>
        </w:rPr>
        <w:t>Capital Adequacy Ratio</w:t>
      </w:r>
      <w:r w:rsidRPr="00272766">
        <w:rPr>
          <w:rFonts w:ascii="Times New Roman" w:hAnsi="Times New Roman" w:cs="Times New Roman"/>
          <w:sz w:val="24"/>
          <w:szCs w:val="24"/>
        </w:rPr>
        <w:t xml:space="preserve"> (CAR) </w:t>
      </w:r>
      <w:proofErr w:type="spellStart"/>
      <w:r w:rsidRPr="00272766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272766">
        <w:rPr>
          <w:rFonts w:ascii="Times New Roman" w:hAnsi="Times New Roman" w:cs="Times New Roman"/>
          <w:sz w:val="24"/>
          <w:szCs w:val="24"/>
        </w:rPr>
        <w:t xml:space="preserve"> PT. Bank Negara Indonesia (</w:t>
      </w:r>
      <w:proofErr w:type="spellStart"/>
      <w:r w:rsidRPr="00272766"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 w:rsidRPr="0027276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72766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Pr="002727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agar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mempertahankan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modal minimum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ditetapkan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BI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8%</w:t>
      </w:r>
      <w:r w:rsidRPr="00272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2766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272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2766">
        <w:rPr>
          <w:rFonts w:ascii="Times New Roman" w:hAnsi="Times New Roman" w:cs="Times New Roman"/>
          <w:sz w:val="24"/>
          <w:szCs w:val="24"/>
        </w:rPr>
        <w:t>menjaga</w:t>
      </w:r>
      <w:proofErr w:type="spellEnd"/>
      <w:r w:rsidRPr="00272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2766">
        <w:rPr>
          <w:rFonts w:ascii="Times New Roman" w:hAnsi="Times New Roman" w:cs="Times New Roman"/>
          <w:sz w:val="24"/>
          <w:szCs w:val="24"/>
        </w:rPr>
        <w:t>kestabilan</w:t>
      </w:r>
      <w:proofErr w:type="spellEnd"/>
      <w:r w:rsidRPr="00272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2766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272766">
        <w:rPr>
          <w:rFonts w:ascii="Times New Roman" w:hAnsi="Times New Roman" w:cs="Times New Roman"/>
          <w:sz w:val="24"/>
          <w:szCs w:val="24"/>
        </w:rPr>
        <w:t xml:space="preserve"> CAR </w:t>
      </w:r>
      <w:proofErr w:type="spellStart"/>
      <w:r>
        <w:rPr>
          <w:rFonts w:ascii="Times New Roman" w:hAnsi="Times New Roman" w:cs="Times New Roman"/>
          <w:sz w:val="24"/>
          <w:szCs w:val="24"/>
        </w:rPr>
        <w:t>karena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nilai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CAR </w:t>
      </w:r>
      <w:r w:rsidRPr="00272766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Pr="00272766">
        <w:rPr>
          <w:rFonts w:ascii="Times New Roman" w:hAnsi="Times New Roman" w:cs="Times New Roman"/>
          <w:sz w:val="24"/>
          <w:szCs w:val="24"/>
        </w:rPr>
        <w:t>terlalu</w:t>
      </w:r>
      <w:proofErr w:type="spellEnd"/>
      <w:r w:rsidRPr="00272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2766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Pr="00272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2766">
        <w:rPr>
          <w:rFonts w:ascii="Times New Roman" w:hAnsi="Times New Roman" w:cs="Times New Roman"/>
          <w:sz w:val="24"/>
          <w:szCs w:val="24"/>
        </w:rPr>
        <w:t>menunjukan</w:t>
      </w:r>
      <w:proofErr w:type="spellEnd"/>
      <w:r w:rsidRPr="00272766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Pr="00272766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272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2766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272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2766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272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2766">
        <w:rPr>
          <w:rFonts w:ascii="Times New Roman" w:hAnsi="Times New Roman" w:cs="Times New Roman"/>
          <w:sz w:val="24"/>
          <w:szCs w:val="24"/>
        </w:rPr>
        <w:t>menyalurkan</w:t>
      </w:r>
      <w:proofErr w:type="spellEnd"/>
      <w:r w:rsidRPr="00272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2766">
        <w:rPr>
          <w:rFonts w:ascii="Times New Roman" w:hAnsi="Times New Roman" w:cs="Times New Roman"/>
          <w:sz w:val="24"/>
          <w:szCs w:val="24"/>
        </w:rPr>
        <w:t>dana</w:t>
      </w:r>
      <w:proofErr w:type="spellEnd"/>
      <w:r w:rsidRPr="00272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2766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2727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2766"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 w:rsidRPr="0027276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62608" w:rsidRDefault="00362608" w:rsidP="00362608">
      <w:pPr>
        <w:pStyle w:val="ListParagraph"/>
        <w:numPr>
          <w:ilvl w:val="0"/>
          <w:numId w:val="2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B7A8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</w:t>
      </w:r>
      <w:r w:rsidRPr="005B7A8D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Pr="005B7A8D">
        <w:rPr>
          <w:rFonts w:ascii="Times New Roman" w:hAnsi="Times New Roman" w:cs="Times New Roman"/>
          <w:sz w:val="24"/>
          <w:szCs w:val="24"/>
        </w:rPr>
        <w:t xml:space="preserve"> (LDR) 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PT. Bank Negara Indonesia (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LDRnya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dilihat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LDR PT. </w:t>
      </w:r>
      <w:r w:rsidRPr="005B7A8D">
        <w:rPr>
          <w:rFonts w:ascii="Times New Roman" w:hAnsi="Times New Roman" w:cs="Times New Roman"/>
          <w:sz w:val="24"/>
          <w:szCs w:val="24"/>
        </w:rPr>
        <w:lastRenderedPageBreak/>
        <w:t>Bank Negara Indonesia (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berada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rata-rata LDR 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pertahunnya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75%, 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dibawah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standar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ketentuan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PBI yang 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seharusnya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berada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kisaran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78%-92%. 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dilakukannya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pengoptimalisasian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usahanya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, bank </w:t>
      </w:r>
      <w:proofErr w:type="spellStart"/>
      <w:proofErr w:type="gramStart"/>
      <w:r w:rsidRPr="005B7A8D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Pr="005B7A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memperoleh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keuntungan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62608" w:rsidRPr="00226A10" w:rsidRDefault="00362608" w:rsidP="00362608">
      <w:pPr>
        <w:pStyle w:val="ListParagraph"/>
        <w:numPr>
          <w:ilvl w:val="0"/>
          <w:numId w:val="2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B7A8D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selanjutnya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mengembangkan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lanjut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variabel-variabel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selain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Dana 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Ketiga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(DPK) </w:t>
      </w:r>
      <w:proofErr w:type="spellStart"/>
      <w:proofErr w:type="gramStart"/>
      <w:r w:rsidRPr="005B7A8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</w:t>
      </w:r>
      <w:r w:rsidRPr="005B7A8D">
        <w:rPr>
          <w:rFonts w:ascii="Times New Roman" w:hAnsi="Times New Roman" w:cs="Times New Roman"/>
          <w:i/>
          <w:sz w:val="24"/>
          <w:szCs w:val="24"/>
        </w:rPr>
        <w:t xml:space="preserve"> Capital</w:t>
      </w:r>
      <w:proofErr w:type="gramEnd"/>
      <w:r w:rsidRPr="005B7A8D">
        <w:rPr>
          <w:rFonts w:ascii="Times New Roman" w:hAnsi="Times New Roman" w:cs="Times New Roman"/>
          <w:i/>
          <w:sz w:val="24"/>
          <w:szCs w:val="24"/>
        </w:rPr>
        <w:t xml:space="preserve"> Adequacy Ratio</w:t>
      </w:r>
      <w:r w:rsidRPr="005B7A8D">
        <w:rPr>
          <w:rFonts w:ascii="Times New Roman" w:hAnsi="Times New Roman" w:cs="Times New Roman"/>
          <w:sz w:val="24"/>
          <w:szCs w:val="24"/>
        </w:rPr>
        <w:t xml:space="preserve"> (CAR) yang </w:t>
      </w:r>
      <w:proofErr w:type="spellStart"/>
      <w:r w:rsidRPr="005B7A8D">
        <w:rPr>
          <w:rFonts w:ascii="Times New Roman" w:hAnsi="Times New Roman" w:cs="Times New Roman"/>
          <w:sz w:val="24"/>
          <w:szCs w:val="24"/>
        </w:rPr>
        <w:t>mempengaruhi</w:t>
      </w:r>
      <w:proofErr w:type="spellEnd"/>
      <w:r w:rsidRPr="005B7A8D">
        <w:rPr>
          <w:rFonts w:ascii="Times New Roman" w:hAnsi="Times New Roman" w:cs="Times New Roman"/>
          <w:sz w:val="24"/>
          <w:szCs w:val="24"/>
        </w:rPr>
        <w:t xml:space="preserve"> </w:t>
      </w:r>
      <w:r w:rsidRPr="005B7A8D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Pr="005B7A8D">
        <w:rPr>
          <w:rFonts w:ascii="Times New Roman" w:hAnsi="Times New Roman" w:cs="Times New Roman"/>
          <w:sz w:val="24"/>
          <w:szCs w:val="24"/>
        </w:rPr>
        <w:t xml:space="preserve"> (LDR).</w:t>
      </w:r>
    </w:p>
    <w:p w:rsidR="00AE3089" w:rsidRDefault="00AE3089"/>
    <w:sectPr w:rsidR="00AE30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B26" w:rsidRDefault="00EB7B26" w:rsidP="00362608">
      <w:pPr>
        <w:spacing w:after="0" w:line="240" w:lineRule="auto"/>
      </w:pPr>
      <w:r>
        <w:separator/>
      </w:r>
    </w:p>
  </w:endnote>
  <w:endnote w:type="continuationSeparator" w:id="0">
    <w:p w:rsidR="00EB7B26" w:rsidRDefault="00EB7B26" w:rsidP="00362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608" w:rsidRDefault="0036260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608" w:rsidRDefault="0036260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608" w:rsidRDefault="003626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B26" w:rsidRDefault="00EB7B26" w:rsidP="00362608">
      <w:pPr>
        <w:spacing w:after="0" w:line="240" w:lineRule="auto"/>
      </w:pPr>
      <w:r>
        <w:separator/>
      </w:r>
    </w:p>
  </w:footnote>
  <w:footnote w:type="continuationSeparator" w:id="0">
    <w:p w:rsidR="00EB7B26" w:rsidRDefault="00EB7B26" w:rsidP="003626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608" w:rsidRDefault="00362608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400670" o:spid="_x0000_s2050" type="#_x0000_t75" style="position:absolute;margin-left:0;margin-top:0;width:467.7pt;height:467.7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608" w:rsidRDefault="00362608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400671" o:spid="_x0000_s2051" type="#_x0000_t75" style="position:absolute;margin-left:0;margin-top:0;width:467.7pt;height:467.7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608" w:rsidRDefault="00362608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400669" o:spid="_x0000_s2049" type="#_x0000_t75" style="position:absolute;margin-left:0;margin-top:0;width:467.7pt;height:467.7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87A38"/>
    <w:multiLevelType w:val="hybridMultilevel"/>
    <w:tmpl w:val="274ABD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724B4A"/>
    <w:multiLevelType w:val="hybridMultilevel"/>
    <w:tmpl w:val="1876C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608"/>
    <w:rsid w:val="00362608"/>
    <w:rsid w:val="00AE3089"/>
    <w:rsid w:val="00B55760"/>
    <w:rsid w:val="00EB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608"/>
    <w:rPr>
      <w:rFonts w:eastAsiaTheme="minorEastAsia"/>
      <w:lang w:val="id-ID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kripsi"/>
    <w:basedOn w:val="Normal"/>
    <w:link w:val="ListParagraphChar"/>
    <w:uiPriority w:val="34"/>
    <w:qFormat/>
    <w:rsid w:val="00362608"/>
    <w:pPr>
      <w:ind w:left="720"/>
      <w:contextualSpacing/>
    </w:pPr>
    <w:rPr>
      <w:lang w:val="en-US"/>
    </w:rPr>
  </w:style>
  <w:style w:type="character" w:customStyle="1" w:styleId="ListParagraphChar">
    <w:name w:val="List Paragraph Char"/>
    <w:aliases w:val="skripsi Char"/>
    <w:basedOn w:val="DefaultParagraphFont"/>
    <w:link w:val="ListParagraph"/>
    <w:uiPriority w:val="34"/>
    <w:rsid w:val="00362608"/>
    <w:rPr>
      <w:rFonts w:eastAsiaTheme="minorEastAsia"/>
      <w:lang w:eastAsia="id-ID"/>
    </w:rPr>
  </w:style>
  <w:style w:type="paragraph" w:styleId="Header">
    <w:name w:val="header"/>
    <w:basedOn w:val="Normal"/>
    <w:link w:val="HeaderChar"/>
    <w:uiPriority w:val="99"/>
    <w:unhideWhenUsed/>
    <w:rsid w:val="003626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2608"/>
    <w:rPr>
      <w:rFonts w:eastAsiaTheme="minorEastAsia"/>
      <w:lang w:val="id-ID" w:eastAsia="id-ID"/>
    </w:rPr>
  </w:style>
  <w:style w:type="paragraph" w:styleId="Footer">
    <w:name w:val="footer"/>
    <w:basedOn w:val="Normal"/>
    <w:link w:val="FooterChar"/>
    <w:uiPriority w:val="99"/>
    <w:unhideWhenUsed/>
    <w:rsid w:val="003626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2608"/>
    <w:rPr>
      <w:rFonts w:eastAsiaTheme="minorEastAsia"/>
      <w:lang w:val="id-ID" w:eastAsia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608"/>
    <w:rPr>
      <w:rFonts w:eastAsiaTheme="minorEastAsia"/>
      <w:lang w:val="id-ID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kripsi"/>
    <w:basedOn w:val="Normal"/>
    <w:link w:val="ListParagraphChar"/>
    <w:uiPriority w:val="34"/>
    <w:qFormat/>
    <w:rsid w:val="00362608"/>
    <w:pPr>
      <w:ind w:left="720"/>
      <w:contextualSpacing/>
    </w:pPr>
    <w:rPr>
      <w:lang w:val="en-US"/>
    </w:rPr>
  </w:style>
  <w:style w:type="character" w:customStyle="1" w:styleId="ListParagraphChar">
    <w:name w:val="List Paragraph Char"/>
    <w:aliases w:val="skripsi Char"/>
    <w:basedOn w:val="DefaultParagraphFont"/>
    <w:link w:val="ListParagraph"/>
    <w:uiPriority w:val="34"/>
    <w:rsid w:val="00362608"/>
    <w:rPr>
      <w:rFonts w:eastAsiaTheme="minorEastAsia"/>
      <w:lang w:eastAsia="id-ID"/>
    </w:rPr>
  </w:style>
  <w:style w:type="paragraph" w:styleId="Header">
    <w:name w:val="header"/>
    <w:basedOn w:val="Normal"/>
    <w:link w:val="HeaderChar"/>
    <w:uiPriority w:val="99"/>
    <w:unhideWhenUsed/>
    <w:rsid w:val="003626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2608"/>
    <w:rPr>
      <w:rFonts w:eastAsiaTheme="minorEastAsia"/>
      <w:lang w:val="id-ID" w:eastAsia="id-ID"/>
    </w:rPr>
  </w:style>
  <w:style w:type="paragraph" w:styleId="Footer">
    <w:name w:val="footer"/>
    <w:basedOn w:val="Normal"/>
    <w:link w:val="FooterChar"/>
    <w:uiPriority w:val="99"/>
    <w:unhideWhenUsed/>
    <w:rsid w:val="003626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2608"/>
    <w:rPr>
      <w:rFonts w:eastAsiaTheme="minorEastAsia"/>
      <w:lang w:val="id-ID"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Teguh</dc:creator>
  <cp:lastModifiedBy>Teguh</cp:lastModifiedBy>
  <cp:revision>2</cp:revision>
  <cp:lastPrinted>2017-07-12T07:10:00Z</cp:lastPrinted>
  <dcterms:created xsi:type="dcterms:W3CDTF">2017-07-12T07:03:00Z</dcterms:created>
  <dcterms:modified xsi:type="dcterms:W3CDTF">2017-07-12T07:10:00Z</dcterms:modified>
</cp:coreProperties>
</file>